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A08C" w14:textId="77777777" w:rsidR="009A2174" w:rsidRPr="009A2174" w:rsidRDefault="009A2174" w:rsidP="009A2174">
      <w:pPr>
        <w:jc w:val="center"/>
      </w:pPr>
      <w:r w:rsidRPr="009A2174">
        <w:rPr>
          <w:b/>
          <w:bCs/>
        </w:rPr>
        <w:t>Reigate St. Mary’s School Guitar Visiting Music Teacher (self-employed)</w:t>
      </w:r>
    </w:p>
    <w:p w14:paraId="3DE4ED81" w14:textId="77777777" w:rsidR="009A2174" w:rsidRPr="009A2174" w:rsidRDefault="009A2174" w:rsidP="009A2174">
      <w:pPr>
        <w:jc w:val="center"/>
      </w:pPr>
      <w:r w:rsidRPr="009A2174">
        <w:rPr>
          <w:b/>
          <w:bCs/>
        </w:rPr>
        <w:t>Required September 2026</w:t>
      </w:r>
    </w:p>
    <w:p w14:paraId="1278551E" w14:textId="77777777" w:rsidR="009A2174" w:rsidRPr="009A2174" w:rsidRDefault="009A2174" w:rsidP="009A2174">
      <w:r w:rsidRPr="009A2174">
        <w:rPr>
          <w:b/>
          <w:bCs/>
        </w:rPr>
        <w:t> </w:t>
      </w:r>
    </w:p>
    <w:p w14:paraId="2D661EEA" w14:textId="77777777" w:rsidR="009A2174" w:rsidRPr="009A2174" w:rsidRDefault="009A2174" w:rsidP="009A2174">
      <w:r w:rsidRPr="009A2174">
        <w:t>The Head of Music wishes to engage, for September, a self-employed guitar visiting music teacher able to teach beginners through to more advanced players. The ideal candidate will offer a flexible approach catering for a variety of genres including classical guitar and rock &amp; pop according to the demand of the individual child. There is likely to be approximately one day's teaching available at Reigate St. Mary’s School, with the potential for more hours, should this be desirable. The candidate will also be required to direct the school guitar ensemble.</w:t>
      </w:r>
    </w:p>
    <w:p w14:paraId="41BCC7A2" w14:textId="77777777" w:rsidR="009A2174" w:rsidRPr="009A2174" w:rsidRDefault="009A2174" w:rsidP="009A2174">
      <w:r w:rsidRPr="009A2174">
        <w:t> </w:t>
      </w:r>
    </w:p>
    <w:p w14:paraId="0243566A" w14:textId="77777777" w:rsidR="009A2174" w:rsidRPr="009A2174" w:rsidRDefault="009A2174" w:rsidP="009A2174">
      <w:r w:rsidRPr="009A2174">
        <w:t>There are terms and conditions in place to which parents agree when applying for lessons, covering such cases as absence from lessons and notice of termination.</w:t>
      </w:r>
    </w:p>
    <w:p w14:paraId="6C56DBB3" w14:textId="77777777" w:rsidR="009A2174" w:rsidRPr="009A2174" w:rsidRDefault="009A2174" w:rsidP="009A2174">
      <w:r w:rsidRPr="009A2174">
        <w:t> </w:t>
      </w:r>
    </w:p>
    <w:p w14:paraId="5B374EE6" w14:textId="77777777" w:rsidR="009A2174" w:rsidRPr="009A2174" w:rsidRDefault="009A2174" w:rsidP="009A2174">
      <w:r w:rsidRPr="009A2174">
        <w:t>Individual music lessons are generally half an hour per week. Weekday lessons at Reigate St. Mary’s School are currently timetabled on a rota by the teachers themselves.</w:t>
      </w:r>
    </w:p>
    <w:p w14:paraId="73DABB79" w14:textId="77777777" w:rsidR="009A2174" w:rsidRPr="009A2174" w:rsidRDefault="009A2174" w:rsidP="009A2174">
      <w:r w:rsidRPr="009A2174">
        <w:t> </w:t>
      </w:r>
    </w:p>
    <w:p w14:paraId="2956FCB5" w14:textId="77777777" w:rsidR="009A2174" w:rsidRPr="009A2174" w:rsidRDefault="009A2174" w:rsidP="009A2174">
      <w:r w:rsidRPr="009A2174">
        <w:t>The Music Department is well-equipped with three spacious practice rooms and a separate specialist music classroom. Music is loved throughout the school, and many pupils learn one or more instruments.</w:t>
      </w:r>
    </w:p>
    <w:p w14:paraId="09296707" w14:textId="77777777" w:rsidR="009A2174" w:rsidRPr="009A2174" w:rsidRDefault="009A2174" w:rsidP="009A2174">
      <w:r w:rsidRPr="009A2174">
        <w:t> </w:t>
      </w:r>
    </w:p>
    <w:p w14:paraId="14621EA9" w14:textId="02E3F099" w:rsidR="009A2174" w:rsidRPr="009A2174" w:rsidRDefault="009A2174" w:rsidP="009A2174">
      <w:r w:rsidRPr="009A2174">
        <w:t>Applications, including a CV and the names and addresses of two referees, should be addressed to Dawn Holmes</w:t>
      </w:r>
      <w:r>
        <w:t xml:space="preserve"> at </w:t>
      </w:r>
      <w:hyperlink r:id="rId4" w:history="1">
        <w:r w:rsidRPr="00682FF1">
          <w:rPr>
            <w:rStyle w:val="Hyperlink"/>
          </w:rPr>
          <w:t>HR@reigategrammar.org</w:t>
        </w:r>
      </w:hyperlink>
      <w:r>
        <w:t xml:space="preserve"> </w:t>
      </w:r>
      <w:r w:rsidRPr="009A2174">
        <w:t>,Head of Human Resources, to arrive by</w:t>
      </w:r>
      <w:r>
        <w:t xml:space="preserve"> 9am on </w:t>
      </w:r>
      <w:r w:rsidRPr="009A2174">
        <w:t>Friday</w:t>
      </w:r>
      <w:r w:rsidRPr="009A2174">
        <w:t xml:space="preserve"> 1 May 2026, after which time a shortlist will be compiled. Interviews are expected to take place during the week beginning 11 May</w:t>
      </w:r>
      <w:r>
        <w:t xml:space="preserve"> 2026.</w:t>
      </w:r>
    </w:p>
    <w:p w14:paraId="133EE5D4" w14:textId="77777777" w:rsidR="009A2174" w:rsidRPr="009A2174" w:rsidRDefault="009A2174" w:rsidP="009A2174">
      <w:r w:rsidRPr="009A2174">
        <w:t> </w:t>
      </w:r>
    </w:p>
    <w:p w14:paraId="6F03C4D6" w14:textId="77777777" w:rsidR="009A2174" w:rsidRPr="009A2174" w:rsidRDefault="009A2174" w:rsidP="009A2174">
      <w:r w:rsidRPr="009A2174">
        <w:t>More information about the school and the Music department can be found on the school website </w:t>
      </w:r>
      <w:hyperlink r:id="rId5" w:tooltip="http://www.reigatestmarys.org" w:history="1">
        <w:r w:rsidRPr="009A2174">
          <w:rPr>
            <w:rStyle w:val="Hyperlink"/>
          </w:rPr>
          <w:t>www.reigatestmarys.org</w:t>
        </w:r>
      </w:hyperlink>
    </w:p>
    <w:p w14:paraId="64EEAC19" w14:textId="77777777" w:rsidR="00E01D4F" w:rsidRDefault="00E01D4F"/>
    <w:sectPr w:rsidR="00E01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74"/>
    <w:rsid w:val="009A2174"/>
    <w:rsid w:val="00C64AB7"/>
    <w:rsid w:val="00C653B9"/>
    <w:rsid w:val="00E01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05F2"/>
  <w15:chartTrackingRefBased/>
  <w15:docId w15:val="{08BDA299-B582-4FE2-BA97-5B702E2A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174"/>
    <w:rPr>
      <w:rFonts w:eastAsiaTheme="majorEastAsia" w:cstheme="majorBidi"/>
      <w:color w:val="272727" w:themeColor="text1" w:themeTint="D8"/>
    </w:rPr>
  </w:style>
  <w:style w:type="paragraph" w:styleId="Title">
    <w:name w:val="Title"/>
    <w:basedOn w:val="Normal"/>
    <w:next w:val="Normal"/>
    <w:link w:val="TitleChar"/>
    <w:uiPriority w:val="10"/>
    <w:qFormat/>
    <w:rsid w:val="009A2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174"/>
    <w:pPr>
      <w:spacing w:before="160"/>
      <w:jc w:val="center"/>
    </w:pPr>
    <w:rPr>
      <w:i/>
      <w:iCs/>
      <w:color w:val="404040" w:themeColor="text1" w:themeTint="BF"/>
    </w:rPr>
  </w:style>
  <w:style w:type="character" w:customStyle="1" w:styleId="QuoteChar">
    <w:name w:val="Quote Char"/>
    <w:basedOn w:val="DefaultParagraphFont"/>
    <w:link w:val="Quote"/>
    <w:uiPriority w:val="29"/>
    <w:rsid w:val="009A2174"/>
    <w:rPr>
      <w:i/>
      <w:iCs/>
      <w:color w:val="404040" w:themeColor="text1" w:themeTint="BF"/>
    </w:rPr>
  </w:style>
  <w:style w:type="paragraph" w:styleId="ListParagraph">
    <w:name w:val="List Paragraph"/>
    <w:basedOn w:val="Normal"/>
    <w:uiPriority w:val="34"/>
    <w:qFormat/>
    <w:rsid w:val="009A2174"/>
    <w:pPr>
      <w:ind w:left="720"/>
      <w:contextualSpacing/>
    </w:pPr>
  </w:style>
  <w:style w:type="character" w:styleId="IntenseEmphasis">
    <w:name w:val="Intense Emphasis"/>
    <w:basedOn w:val="DefaultParagraphFont"/>
    <w:uiPriority w:val="21"/>
    <w:qFormat/>
    <w:rsid w:val="009A2174"/>
    <w:rPr>
      <w:i/>
      <w:iCs/>
      <w:color w:val="0F4761" w:themeColor="accent1" w:themeShade="BF"/>
    </w:rPr>
  </w:style>
  <w:style w:type="paragraph" w:styleId="IntenseQuote">
    <w:name w:val="Intense Quote"/>
    <w:basedOn w:val="Normal"/>
    <w:next w:val="Normal"/>
    <w:link w:val="IntenseQuoteChar"/>
    <w:uiPriority w:val="30"/>
    <w:qFormat/>
    <w:rsid w:val="009A2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174"/>
    <w:rPr>
      <w:i/>
      <w:iCs/>
      <w:color w:val="0F4761" w:themeColor="accent1" w:themeShade="BF"/>
    </w:rPr>
  </w:style>
  <w:style w:type="character" w:styleId="IntenseReference">
    <w:name w:val="Intense Reference"/>
    <w:basedOn w:val="DefaultParagraphFont"/>
    <w:uiPriority w:val="32"/>
    <w:qFormat/>
    <w:rsid w:val="009A2174"/>
    <w:rPr>
      <w:b/>
      <w:bCs/>
      <w:smallCaps/>
      <w:color w:val="0F4761" w:themeColor="accent1" w:themeShade="BF"/>
      <w:spacing w:val="5"/>
    </w:rPr>
  </w:style>
  <w:style w:type="character" w:styleId="Hyperlink">
    <w:name w:val="Hyperlink"/>
    <w:basedOn w:val="DefaultParagraphFont"/>
    <w:uiPriority w:val="99"/>
    <w:unhideWhenUsed/>
    <w:rsid w:val="009A2174"/>
    <w:rPr>
      <w:color w:val="467886" w:themeColor="hyperlink"/>
      <w:u w:val="single"/>
    </w:rPr>
  </w:style>
  <w:style w:type="character" w:styleId="UnresolvedMention">
    <w:name w:val="Unresolved Mention"/>
    <w:basedOn w:val="DefaultParagraphFont"/>
    <w:uiPriority w:val="99"/>
    <w:semiHidden/>
    <w:unhideWhenUsed/>
    <w:rsid w:val="009A2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igatestmarys.org/" TargetMode="External"/><Relationship Id="rId10" Type="http://schemas.openxmlformats.org/officeDocument/2006/relationships/customXml" Target="../customXml/item3.xml"/><Relationship Id="rId4" Type="http://schemas.openxmlformats.org/officeDocument/2006/relationships/hyperlink" Target="mailto:HR@reigategrammar.org"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DBE79E45D0648B243AF22D0190950" ma:contentTypeVersion="15" ma:contentTypeDescription="Create a new document." ma:contentTypeScope="" ma:versionID="b4b78f3e356fdec911e0baf79538fac7">
  <xsd:schema xmlns:xsd="http://www.w3.org/2001/XMLSchema" xmlns:xs="http://www.w3.org/2001/XMLSchema" xmlns:p="http://schemas.microsoft.com/office/2006/metadata/properties" xmlns:ns1="http://schemas.microsoft.com/sharepoint/v3" xmlns:ns2="85a56438-d4ae-4c5d-aa7f-19adc32d02d1" xmlns:ns3="61d5e6ec-9c55-4be4-97f8-3c6ff52d3591" targetNamespace="http://schemas.microsoft.com/office/2006/metadata/properties" ma:root="true" ma:fieldsID="4f6c3125f354e7966a787b6ba05074a5" ns1:_="" ns2:_="" ns3:_="">
    <xsd:import namespace="http://schemas.microsoft.com/sharepoint/v3"/>
    <xsd:import namespace="85a56438-d4ae-4c5d-aa7f-19adc32d02d1"/>
    <xsd:import namespace="61d5e6ec-9c55-4be4-97f8-3c6ff52d35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56438-d4ae-4c5d-aa7f-19adc32d0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177c65-8a33-4fec-9298-88e90dbaa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5e6ec-9c55-4be4-97f8-3c6ff52d35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3e3d22-87bf-47fd-8299-77a04dcf03d6}" ma:internalName="TaxCatchAll" ma:showField="CatchAllData" ma:web="61d5e6ec-9c55-4be4-97f8-3c6ff52d35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d5e6ec-9c55-4be4-97f8-3c6ff52d3591" xsi:nil="true"/>
    <_ip_UnifiedCompliancePolicyProperties xmlns="http://schemas.microsoft.com/sharepoint/v3" xsi:nil="true"/>
    <lcf76f155ced4ddcb4097134ff3c332f xmlns="85a56438-d4ae-4c5d-aa7f-19adc32d0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26F373-AD9B-4179-A7FD-25C7B36DCA27}"/>
</file>

<file path=customXml/itemProps2.xml><?xml version="1.0" encoding="utf-8"?>
<ds:datastoreItem xmlns:ds="http://schemas.openxmlformats.org/officeDocument/2006/customXml" ds:itemID="{3DEF21BE-F043-480C-8ADE-FA9167E9F66C}"/>
</file>

<file path=customXml/itemProps3.xml><?xml version="1.0" encoding="utf-8"?>
<ds:datastoreItem xmlns:ds="http://schemas.openxmlformats.org/officeDocument/2006/customXml" ds:itemID="{284DAE7B-D570-44D0-80D0-86B91C9C5283}"/>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1487</Characters>
  <Application>Microsoft Office Word</Application>
  <DocSecurity>0</DocSecurity>
  <Lines>31</Lines>
  <Paragraphs>10</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Mayell</dc:creator>
  <cp:keywords/>
  <dc:description/>
  <cp:lastModifiedBy>Ellie Mayell</cp:lastModifiedBy>
  <cp:revision>1</cp:revision>
  <dcterms:created xsi:type="dcterms:W3CDTF">2026-03-10T15:18:00Z</dcterms:created>
  <dcterms:modified xsi:type="dcterms:W3CDTF">2026-03-10T15:19:00Z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0x0101000EADBE79E45D0648B243AF22D0190950</vt:lpwstr>
  </property>
</Properties>
</file>